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1CB47" w14:textId="77777777" w:rsidR="003047C9" w:rsidRDefault="00AC273B">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JUSTIFICATIVA Nº 69/2026</w:t>
      </w:r>
    </w:p>
    <w:p w14:paraId="5791CB48" w14:textId="77777777" w:rsidR="003047C9" w:rsidRDefault="00AC273B">
      <w:pPr>
        <w:pStyle w:val="SemEspaamento"/>
        <w:spacing w:line="360" w:lineRule="auto"/>
        <w:jc w:val="center"/>
        <w:rPr>
          <w:rFonts w:ascii="Times New Roman" w:hAnsi="Times New Roman" w:cs="Times New Roman"/>
          <w:b/>
          <w:sz w:val="20"/>
          <w:szCs w:val="20"/>
        </w:rPr>
      </w:pPr>
      <w:r>
        <w:rPr>
          <w:rFonts w:ascii="Times New Roman" w:hAnsi="Times New Roman" w:cs="Times New Roman"/>
          <w:b/>
          <w:sz w:val="20"/>
          <w:szCs w:val="20"/>
        </w:rPr>
        <w:t>PROCESSO Nº 5655-26-PAT-GOV</w:t>
      </w:r>
    </w:p>
    <w:p w14:paraId="5791CB49"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 xml:space="preserve">Considerando que a oferta do serviço pode ser executada em parceria com as organizações da sociedade civil; </w:t>
      </w:r>
    </w:p>
    <w:p w14:paraId="5791CB4A"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Considerando que a despesa tem adequação orçamentária e financeira com a Lei de Diretrizes Orçamentárias n° 8.928 de 14/07/2025 e suas alterações, Lei Orçamentária Anual n° 9.077 de 22/12/2025;</w:t>
      </w:r>
    </w:p>
    <w:p w14:paraId="5791CB4B"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Considerando que há previsão legal através da Lei Municipal de Repasses Financeiros de Subvenções, Contribuições e Auxílios nº 9.078 de 22/12/2025.</w:t>
      </w:r>
    </w:p>
    <w:p w14:paraId="5791CB4C"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 xml:space="preserve">Considerando a inexigibilidade do chamamento público o qual prevê na Lei Federal 13.019/2014: </w:t>
      </w:r>
    </w:p>
    <w:p w14:paraId="5791CB4D" w14:textId="77777777" w:rsidR="003047C9" w:rsidRDefault="00AC273B">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roofErr w:type="gramStart"/>
      <w:r>
        <w:rPr>
          <w:rFonts w:ascii="Times New Roman" w:hAnsi="Times New Roman" w:cs="Times New Roman"/>
        </w:rPr>
        <w:t xml:space="preserve">   (</w:t>
      </w:r>
      <w:proofErr w:type="gramEnd"/>
      <w:r>
        <w:rPr>
          <w:rFonts w:ascii="Times New Roman" w:hAnsi="Times New Roman" w:cs="Times New Roman"/>
        </w:rPr>
        <w:t>Redação dada pela Lei nº 13.204, de 2015)</w:t>
      </w:r>
    </w:p>
    <w:p w14:paraId="5791CB4E" w14:textId="77777777" w:rsidR="003047C9" w:rsidRDefault="00AC273B">
      <w:pPr>
        <w:pStyle w:val="SemEspaamento"/>
        <w:spacing w:line="360" w:lineRule="auto"/>
        <w:ind w:left="2268"/>
        <w:jc w:val="both"/>
        <w:rPr>
          <w:rFonts w:ascii="Times New Roman" w:hAnsi="Times New Roman" w:cs="Times New Roman"/>
        </w:rPr>
      </w:pPr>
      <w:r>
        <w:rPr>
          <w:rFonts w:ascii="Times New Roman" w:hAnsi="Times New Roman" w:cs="Times New Roman"/>
        </w:rPr>
        <w:t xml:space="preserve">II - </w:t>
      </w:r>
      <w:proofErr w:type="gramStart"/>
      <w:r>
        <w:rPr>
          <w:rFonts w:ascii="Times New Roman" w:hAnsi="Times New Roman" w:cs="Times New Roman"/>
        </w:rPr>
        <w:t>a</w:t>
      </w:r>
      <w:proofErr w:type="gramEnd"/>
      <w:r>
        <w:rPr>
          <w:rFonts w:ascii="Times New Roman" w:hAnsi="Times New Roman" w:cs="Times New Roman"/>
        </w:rPr>
        <w:t xml:space="preserve">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         (Incluído pela Lei nº 13.204, de 2015).” </w:t>
      </w:r>
    </w:p>
    <w:p w14:paraId="5791CB4F" w14:textId="77777777" w:rsidR="003047C9" w:rsidRDefault="00AC273B">
      <w:pPr>
        <w:jc w:val="both"/>
        <w:rPr>
          <w:rFonts w:ascii="Times New Roman" w:hAnsi="Times New Roman" w:cs="Times New Roman"/>
        </w:rPr>
      </w:pPr>
      <w:r>
        <w:rPr>
          <w:rFonts w:ascii="Times New Roman" w:hAnsi="Times New Roman" w:cs="Times New Roman"/>
        </w:rPr>
        <w:t>O Município de Patos de Minas diante das considerações e base jurídicas supracitadas entende-se inexigível o chamamento público, para celebração da parceria com a Associação de Pais e Amigos dos Excepcionais de Patos de Minas, visando o atendimento a pessoas com deficiência e suas famílias em risco social.</w:t>
      </w:r>
    </w:p>
    <w:p w14:paraId="5791CB50" w14:textId="77777777" w:rsidR="003047C9" w:rsidRDefault="00AC273B">
      <w:pPr>
        <w:pStyle w:val="SemEspaamento"/>
        <w:spacing w:line="360" w:lineRule="auto"/>
        <w:jc w:val="both"/>
      </w:pPr>
      <w:r>
        <w:rPr>
          <w:rFonts w:ascii="Times New Roman" w:hAnsi="Times New Roman" w:cs="Times New Roman"/>
        </w:rPr>
        <w:t>Destarte, e cumprindo o disposto no Art. 32, § 1º, da Lei Federal, publique-se a presente justificativa no sítio oficial do Município no endereço:</w:t>
      </w:r>
      <w:hyperlink r:id="rId6">
        <w:r>
          <w:rPr>
            <w:color w:val="0000FF"/>
            <w:u w:val="single"/>
          </w:rPr>
          <w:t>http://terceirosetor.patosdeminas.mg.gov.br:8300/patosdeminas/justificativa</w:t>
        </w:r>
      </w:hyperlink>
      <w:r>
        <w:rPr>
          <w:rFonts w:ascii="Times New Roman" w:hAnsi="Times New Roman" w:cs="Times New Roman"/>
        </w:rPr>
        <w:t>.</w:t>
      </w:r>
    </w:p>
    <w:p w14:paraId="5791CB51"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 xml:space="preserve">Na forma do §2º do mesmo art. 32 da Lei Federal 13.019/2014, fica aberto o prazo de 05 (cinco) dias para eventual impugnação, que deverá ser protocolada no endereço abaixo: </w:t>
      </w:r>
    </w:p>
    <w:p w14:paraId="5791CB52" w14:textId="77777777" w:rsidR="003047C9" w:rsidRDefault="00AC273B">
      <w:pPr>
        <w:pStyle w:val="SemEspaamento"/>
        <w:spacing w:line="360" w:lineRule="auto"/>
        <w:jc w:val="both"/>
      </w:pPr>
      <w:hyperlink r:id="rId7">
        <w:r>
          <w:rPr>
            <w:rFonts w:ascii="Times New Roman" w:hAnsi="Times New Roman" w:cs="Times New Roman"/>
            <w:color w:val="0000FF"/>
            <w:u w:val="single"/>
          </w:rPr>
          <w:t>https://patosdeminas.prefeituras.net/</w:t>
        </w:r>
      </w:hyperlink>
    </w:p>
    <w:p w14:paraId="5791CB53" w14:textId="77777777" w:rsidR="003047C9" w:rsidRDefault="00AC273B">
      <w:pPr>
        <w:pStyle w:val="SemEspaamento"/>
        <w:spacing w:line="360" w:lineRule="auto"/>
        <w:jc w:val="both"/>
        <w:rPr>
          <w:rFonts w:ascii="Times New Roman" w:hAnsi="Times New Roman" w:cs="Times New Roman"/>
        </w:rPr>
      </w:pPr>
      <w:r>
        <w:rPr>
          <w:rFonts w:ascii="Times New Roman" w:hAnsi="Times New Roman" w:cs="Times New Roman"/>
        </w:rPr>
        <w:t>Publique-se, registre-se e comunique-se.</w:t>
      </w:r>
    </w:p>
    <w:p w14:paraId="5791CB54" w14:textId="0B151E14" w:rsidR="003047C9" w:rsidRDefault="00AC273B">
      <w:pPr>
        <w:pStyle w:val="SemEspaamento"/>
        <w:spacing w:line="360" w:lineRule="auto"/>
        <w:jc w:val="both"/>
        <w:rPr>
          <w:rFonts w:ascii="Times New Roman" w:hAnsi="Times New Roman" w:cs="Times New Roman"/>
        </w:rPr>
      </w:pPr>
      <w:r w:rsidRPr="009C7B0F">
        <w:rPr>
          <w:rFonts w:ascii="Times New Roman" w:hAnsi="Times New Roman" w:cs="Times New Roman"/>
        </w:rPr>
        <w:t xml:space="preserve">Patos de Minas, </w:t>
      </w:r>
      <w:r w:rsidR="009C7B0F" w:rsidRPr="009C7B0F">
        <w:rPr>
          <w:rFonts w:ascii="Times New Roman" w:hAnsi="Times New Roman" w:cs="Times New Roman"/>
        </w:rPr>
        <w:t>11</w:t>
      </w:r>
      <w:r w:rsidRPr="009C7B0F">
        <w:rPr>
          <w:rFonts w:ascii="Times New Roman" w:hAnsi="Times New Roman" w:cs="Times New Roman"/>
        </w:rPr>
        <w:t xml:space="preserve"> de março de 2026.</w:t>
      </w:r>
    </w:p>
    <w:p w14:paraId="5791CB55" w14:textId="77777777" w:rsidR="003047C9" w:rsidRDefault="003047C9">
      <w:pPr>
        <w:pStyle w:val="SemEspaamento"/>
        <w:spacing w:line="360" w:lineRule="auto"/>
        <w:jc w:val="both"/>
        <w:rPr>
          <w:rFonts w:ascii="Times New Roman" w:hAnsi="Times New Roman" w:cs="Times New Roman"/>
        </w:rPr>
      </w:pPr>
    </w:p>
    <w:p w14:paraId="5791CB56" w14:textId="77777777" w:rsidR="003047C9" w:rsidRDefault="00AC273B">
      <w:pPr>
        <w:pStyle w:val="SemEspaamento"/>
        <w:spacing w:line="276" w:lineRule="auto"/>
        <w:jc w:val="center"/>
        <w:rPr>
          <w:rFonts w:ascii="Times New Roman" w:hAnsi="Times New Roman" w:cs="Times New Roman"/>
        </w:rPr>
      </w:pPr>
      <w:r>
        <w:rPr>
          <w:rFonts w:ascii="Times New Roman" w:hAnsi="Times New Roman" w:cs="Times New Roman"/>
        </w:rPr>
        <w:t>______________________________________</w:t>
      </w:r>
    </w:p>
    <w:p w14:paraId="5791CB57" w14:textId="77777777" w:rsidR="003047C9" w:rsidRDefault="00AC273B">
      <w:pPr>
        <w:pStyle w:val="SemEspaamento"/>
        <w:jc w:val="center"/>
      </w:pPr>
      <w:r>
        <w:rPr>
          <w:rFonts w:ascii="Times New Roman" w:hAnsi="Times New Roman" w:cs="Times New Roman"/>
        </w:rPr>
        <w:t xml:space="preserve">LUÍS EDUARDO FALCÃO FERREIRA </w:t>
      </w:r>
    </w:p>
    <w:p w14:paraId="5791CB58" w14:textId="77777777" w:rsidR="003047C9" w:rsidRDefault="00AC273B">
      <w:pPr>
        <w:pStyle w:val="SemEspaamento"/>
        <w:spacing w:line="276" w:lineRule="auto"/>
        <w:jc w:val="center"/>
      </w:pPr>
      <w:r>
        <w:rPr>
          <w:rFonts w:ascii="Times New Roman" w:hAnsi="Times New Roman" w:cs="Times New Roman"/>
        </w:rPr>
        <w:t>Prefeito Municipal</w:t>
      </w:r>
    </w:p>
    <w:sectPr w:rsidR="003047C9">
      <w:headerReference w:type="even" r:id="rId8"/>
      <w:headerReference w:type="default" r:id="rId9"/>
      <w:headerReference w:type="first" r:id="rId10"/>
      <w:pgSz w:w="11906" w:h="16838"/>
      <w:pgMar w:top="1134" w:right="1134" w:bottom="1134" w:left="1134" w:header="284"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2779F5" w14:textId="77777777" w:rsidR="00AC273B" w:rsidRDefault="00AC273B">
      <w:pPr>
        <w:spacing w:after="0" w:line="240" w:lineRule="auto"/>
      </w:pPr>
      <w:r>
        <w:separator/>
      </w:r>
    </w:p>
  </w:endnote>
  <w:endnote w:type="continuationSeparator" w:id="0">
    <w:p w14:paraId="1F1A7C07" w14:textId="77777777" w:rsidR="00AC273B" w:rsidRDefault="00AC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font>
  <w:font w:name="Liberation Sans">
    <w:altName w:val="Arial"/>
    <w:charset w:val="00"/>
    <w:family w:val="swiss"/>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0387B" w14:textId="77777777" w:rsidR="00AC273B" w:rsidRDefault="00AC273B">
      <w:pPr>
        <w:spacing w:after="0" w:line="240" w:lineRule="auto"/>
      </w:pPr>
      <w:r>
        <w:separator/>
      </w:r>
    </w:p>
  </w:footnote>
  <w:footnote w:type="continuationSeparator" w:id="0">
    <w:p w14:paraId="10C5A912" w14:textId="77777777" w:rsidR="00AC273B" w:rsidRDefault="00AC27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59" w14:textId="77777777" w:rsidR="003047C9" w:rsidRDefault="003047C9">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5A" w14:textId="77777777" w:rsidR="003047C9" w:rsidRDefault="00AC273B">
    <w:pPr>
      <w:pStyle w:val="Cabealho"/>
      <w:ind w:left="-567" w:right="-158"/>
      <w:jc w:val="center"/>
      <w:rPr>
        <w:rFonts w:ascii="Arial" w:hAnsi="Arial" w:cs="Arial"/>
        <w:b/>
        <w:sz w:val="32"/>
      </w:rPr>
    </w:pPr>
    <w:r>
      <w:rPr>
        <w:noProof/>
      </w:rPr>
      <w:drawing>
        <wp:inline distT="0" distB="0" distL="0" distR="0" wp14:anchorId="5791CB5E" wp14:editId="5791CB5F">
          <wp:extent cx="5452745" cy="663575"/>
          <wp:effectExtent l="0" t="0" r="0" b="0"/>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5791CB5B" w14:textId="77777777" w:rsidR="003047C9" w:rsidRDefault="00AC273B">
    <w:pPr>
      <w:pStyle w:val="Cabealho"/>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B5C" w14:textId="77777777" w:rsidR="003047C9" w:rsidRDefault="00AC273B">
    <w:pPr>
      <w:pStyle w:val="Cabealho"/>
      <w:ind w:left="-567" w:right="-158"/>
      <w:jc w:val="center"/>
      <w:rPr>
        <w:rFonts w:ascii="Arial" w:hAnsi="Arial" w:cs="Arial"/>
        <w:b/>
        <w:sz w:val="32"/>
      </w:rPr>
    </w:pPr>
    <w:r>
      <w:rPr>
        <w:noProof/>
      </w:rPr>
      <w:drawing>
        <wp:inline distT="0" distB="0" distL="0" distR="0" wp14:anchorId="5791CB60" wp14:editId="5791CB61">
          <wp:extent cx="5452745" cy="663575"/>
          <wp:effectExtent l="0" t="0" r="0" b="0"/>
          <wp:docPr id="2"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pic:cNvPicPr>
                    <a:picLocks noChangeAspect="1" noChangeArrowheads="1"/>
                  </pic:cNvPicPr>
                </pic:nvPicPr>
                <pic:blipFill>
                  <a:blip r:embed="rId1"/>
                  <a:srcRect l="-17" t="-77" r="-17" b="-77"/>
                  <a:stretch>
                    <a:fillRect/>
                  </a:stretch>
                </pic:blipFill>
                <pic:spPr bwMode="auto">
                  <a:xfrm>
                    <a:off x="0" y="0"/>
                    <a:ext cx="5452745" cy="663575"/>
                  </a:xfrm>
                  <a:prstGeom prst="rect">
                    <a:avLst/>
                  </a:prstGeom>
                  <a:noFill/>
                </pic:spPr>
              </pic:pic>
            </a:graphicData>
          </a:graphic>
        </wp:inline>
      </w:drawing>
    </w:r>
  </w:p>
  <w:p w14:paraId="5791CB5D" w14:textId="77777777" w:rsidR="003047C9" w:rsidRDefault="00AC273B">
    <w:pPr>
      <w:pStyle w:val="Cabealh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047C9"/>
    <w:rsid w:val="003047C9"/>
    <w:rsid w:val="009C7B0F"/>
    <w:rsid w:val="00AC273B"/>
    <w:rsid w:val="00EF3A3B"/>
    <w:rsid w:val="00FF2D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1CB47"/>
  <w15:docId w15:val="{426962EA-3A37-417F-B863-74B0DE12C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pt-BR" w:eastAsia="pt-B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500"/>
    <w:pPr>
      <w:spacing w:after="200" w:line="276" w:lineRule="auto"/>
    </w:pPr>
    <w:rPr>
      <w:rFonts w:ascii="Calibri" w:hAnsi="Calibri"/>
      <w:color w:val="00000A"/>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uiPriority w:val="99"/>
    <w:semiHidden/>
    <w:qFormat/>
    <w:rsid w:val="00A15047"/>
  </w:style>
  <w:style w:type="character" w:customStyle="1" w:styleId="RodapChar">
    <w:name w:val="Rodapé Char"/>
    <w:basedOn w:val="Fontepargpadro"/>
    <w:uiPriority w:val="99"/>
    <w:semiHidden/>
    <w:qFormat/>
    <w:rsid w:val="00A15047"/>
  </w:style>
  <w:style w:type="character" w:customStyle="1" w:styleId="TextodebaloChar">
    <w:name w:val="Texto de balão Char"/>
    <w:basedOn w:val="Fontepargpadro"/>
    <w:link w:val="Textodebalo"/>
    <w:uiPriority w:val="99"/>
    <w:semiHidden/>
    <w:qFormat/>
    <w:rsid w:val="00732D08"/>
    <w:rPr>
      <w:rFonts w:ascii="Tahoma" w:hAnsi="Tahoma" w:cs="Tahoma"/>
      <w:sz w:val="16"/>
      <w:szCs w:val="16"/>
    </w:rPr>
  </w:style>
  <w:style w:type="character" w:customStyle="1" w:styleId="Hyperlink1">
    <w:name w:val="Hyperlink1"/>
    <w:uiPriority w:val="99"/>
    <w:unhideWhenUsed/>
    <w:qFormat/>
    <w:rsid w:val="005F530D"/>
    <w:rPr>
      <w:color w:val="000080"/>
      <w:u w:val="single"/>
    </w:rPr>
  </w:style>
  <w:style w:type="character" w:customStyle="1" w:styleId="HiperlinkVisitado1">
    <w:name w:val="HiperlinkVisitado1"/>
    <w:basedOn w:val="Fontepargpadro"/>
    <w:uiPriority w:val="99"/>
    <w:semiHidden/>
    <w:unhideWhenUsed/>
    <w:qFormat/>
    <w:rsid w:val="002F3669"/>
    <w:rPr>
      <w:color w:val="800080" w:themeColor="followedHyperlink"/>
      <w:u w:val="single"/>
    </w:rPr>
  </w:style>
  <w:style w:type="character" w:customStyle="1" w:styleId="CabealhoChar1">
    <w:name w:val="Cabeçalho Char1"/>
    <w:basedOn w:val="Fontepargpadro"/>
    <w:link w:val="Cabealho"/>
    <w:semiHidden/>
    <w:qFormat/>
    <w:rsid w:val="00BD31B6"/>
    <w:rPr>
      <w:color w:val="00000A"/>
      <w:sz w:val="22"/>
    </w:rPr>
  </w:style>
  <w:style w:type="character" w:customStyle="1" w:styleId="RodapChar1">
    <w:name w:val="Rodapé Char1"/>
    <w:basedOn w:val="Fontepargpadro"/>
    <w:link w:val="Rodap"/>
    <w:uiPriority w:val="99"/>
    <w:semiHidden/>
    <w:qFormat/>
    <w:rsid w:val="00BD31B6"/>
    <w:rPr>
      <w:color w:val="00000A"/>
      <w:sz w:val="22"/>
    </w:rPr>
  </w:style>
  <w:style w:type="character" w:customStyle="1" w:styleId="RecuodecorpodetextoChar">
    <w:name w:val="Recuo de corpo de texto Char"/>
    <w:basedOn w:val="Fontepargpadro"/>
    <w:link w:val="Recuodecorpodetexto"/>
    <w:uiPriority w:val="99"/>
    <w:semiHidden/>
    <w:qFormat/>
    <w:rsid w:val="0034111E"/>
    <w:rPr>
      <w:rFonts w:ascii="Calibri" w:hAnsi="Calibri"/>
      <w:color w:val="00000A"/>
      <w:sz w:val="22"/>
    </w:rPr>
  </w:style>
  <w:style w:type="character" w:styleId="Hyperlink">
    <w:name w:val="Hyperlink"/>
    <w:rPr>
      <w:color w:val="000080"/>
      <w:u w:val="single"/>
    </w:rPr>
  </w:style>
  <w:style w:type="paragraph" w:styleId="Ttulo">
    <w:name w:val="Title"/>
    <w:basedOn w:val="Normal"/>
    <w:next w:val="Corpodetexto"/>
    <w:qFormat/>
    <w:rsid w:val="00A375F9"/>
    <w:pPr>
      <w:keepNext/>
      <w:spacing w:before="240" w:after="120"/>
    </w:pPr>
    <w:rPr>
      <w:rFonts w:ascii="Liberation Sans" w:eastAsia="Microsoft YaHei" w:hAnsi="Liberation Sans" w:cs="Arial"/>
      <w:sz w:val="28"/>
      <w:szCs w:val="28"/>
    </w:rPr>
  </w:style>
  <w:style w:type="paragraph" w:styleId="Corpodetexto">
    <w:name w:val="Body Text"/>
    <w:basedOn w:val="Normal"/>
    <w:rsid w:val="00A375F9"/>
    <w:pPr>
      <w:spacing w:after="140" w:line="288" w:lineRule="auto"/>
    </w:pPr>
  </w:style>
  <w:style w:type="paragraph" w:styleId="Lista">
    <w:name w:val="List"/>
    <w:basedOn w:val="Corpodetexto"/>
    <w:rsid w:val="00A375F9"/>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ndiceuser">
    <w:name w:val="Índice (user)"/>
    <w:basedOn w:val="Normal"/>
    <w:qFormat/>
    <w:rsid w:val="00A375F9"/>
    <w:pPr>
      <w:suppressLineNumbers/>
    </w:pPr>
    <w:rPr>
      <w:rFonts w:cs="Arial"/>
    </w:rPr>
  </w:style>
  <w:style w:type="paragraph" w:customStyle="1" w:styleId="Legenda1">
    <w:name w:val="Legenda1"/>
    <w:basedOn w:val="Normal"/>
    <w:qFormat/>
    <w:rsid w:val="00A375F9"/>
    <w:pPr>
      <w:suppressLineNumbers/>
      <w:spacing w:before="120" w:after="120"/>
    </w:pPr>
    <w:rPr>
      <w:rFonts w:cs="Arial"/>
      <w:i/>
      <w:iCs/>
      <w:sz w:val="24"/>
      <w:szCs w:val="24"/>
    </w:rPr>
  </w:style>
  <w:style w:type="paragraph" w:styleId="SemEspaamento">
    <w:name w:val="No Spacing"/>
    <w:uiPriority w:val="1"/>
    <w:qFormat/>
    <w:rsid w:val="00A15047"/>
    <w:rPr>
      <w:rFonts w:ascii="Calibri" w:hAnsi="Calibri"/>
      <w:color w:val="00000A"/>
      <w:sz w:val="22"/>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styleId="Cabealho">
    <w:name w:val="header"/>
    <w:basedOn w:val="Normal"/>
    <w:link w:val="CabealhoChar1"/>
    <w:semiHidden/>
    <w:unhideWhenUsed/>
    <w:rsid w:val="00BD31B6"/>
    <w:pPr>
      <w:tabs>
        <w:tab w:val="center" w:pos="4252"/>
        <w:tab w:val="right" w:pos="8504"/>
      </w:tabs>
      <w:spacing w:after="0" w:line="240" w:lineRule="auto"/>
    </w:pPr>
  </w:style>
  <w:style w:type="paragraph" w:styleId="Rodap">
    <w:name w:val="footer"/>
    <w:basedOn w:val="Normal"/>
    <w:link w:val="RodapChar1"/>
    <w:uiPriority w:val="99"/>
    <w:semiHidden/>
    <w:unhideWhenUsed/>
    <w:rsid w:val="00BD31B6"/>
    <w:pPr>
      <w:tabs>
        <w:tab w:val="center" w:pos="4252"/>
        <w:tab w:val="right" w:pos="8504"/>
      </w:tabs>
      <w:spacing w:after="0" w:line="240" w:lineRule="auto"/>
    </w:pPr>
  </w:style>
  <w:style w:type="paragraph" w:styleId="Textodebalo">
    <w:name w:val="Balloon Text"/>
    <w:basedOn w:val="Normal"/>
    <w:link w:val="TextodebaloChar"/>
    <w:uiPriority w:val="99"/>
    <w:semiHidden/>
    <w:unhideWhenUsed/>
    <w:qFormat/>
    <w:rsid w:val="00732D08"/>
    <w:pPr>
      <w:spacing w:after="0" w:line="240" w:lineRule="auto"/>
    </w:pPr>
    <w:rPr>
      <w:rFonts w:ascii="Tahoma" w:hAnsi="Tahoma" w:cs="Tahoma"/>
      <w:sz w:val="16"/>
      <w:szCs w:val="16"/>
    </w:rPr>
  </w:style>
  <w:style w:type="paragraph" w:styleId="Recuodecorpodetexto">
    <w:name w:val="Body Text Indent"/>
    <w:basedOn w:val="Normal"/>
    <w:link w:val="RecuodecorpodetextoChar"/>
    <w:uiPriority w:val="99"/>
    <w:semiHidden/>
    <w:unhideWhenUsed/>
    <w:rsid w:val="0034111E"/>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atosdeminas.prefeituras.n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erceirosetor.patosdeminas.mg.gov.br:8300/patosdeminas/justificativ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988</TotalTime>
  <Pages>1</Pages>
  <Words>379</Words>
  <Characters>2050</Characters>
  <Application>Microsoft Office Word</Application>
  <DocSecurity>0</DocSecurity>
  <Lines>17</Lines>
  <Paragraphs>4</Paragraphs>
  <ScaleCrop>false</ScaleCrop>
  <Company>Microsoft</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POLLYANA</dc:creator>
  <dc:description/>
  <cp:lastModifiedBy>Pollyana Sousa</cp:lastModifiedBy>
  <cp:revision>198</cp:revision>
  <cp:lastPrinted>2026-04-08T16:43:00Z</cp:lastPrinted>
  <dcterms:created xsi:type="dcterms:W3CDTF">2025-01-13T19:05:00Z</dcterms:created>
  <dcterms:modified xsi:type="dcterms:W3CDTF">2026-04-08T16:43:00Z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